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C5E5" w14:textId="71F0BB7B" w:rsidR="00634B63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3B55641B" w14:textId="4B330554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ОПШТИНА МИОНИЦА</w:t>
      </w:r>
    </w:p>
    <w:p w14:paraId="7F605116" w14:textId="2CC2A549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14:paraId="424BA0D6" w14:textId="31FC4AC5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Број: 400-59/2019</w:t>
      </w:r>
    </w:p>
    <w:p w14:paraId="36CD472D" w14:textId="76679D77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28.11.2019. године</w:t>
      </w:r>
    </w:p>
    <w:p w14:paraId="0010DE83" w14:textId="6E1A4D23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>М и о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1975">
        <w:rPr>
          <w:rFonts w:ascii="Times New Roman" w:hAnsi="Times New Roman" w:cs="Times New Roman"/>
          <w:sz w:val="24"/>
          <w:szCs w:val="24"/>
          <w:lang w:val="sr-Cyrl-RS"/>
        </w:rPr>
        <w:t>и ц а</w:t>
      </w:r>
    </w:p>
    <w:p w14:paraId="3826AF1F" w14:textId="3F1915C6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651AC8" w14:textId="01C139EF" w:rsidR="004A1975" w:rsidRPr="004A1975" w:rsidRDefault="004A1975" w:rsidP="004A1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D8400B" w14:textId="7B22AA7B" w:rsidR="004A1975" w:rsidRDefault="004A1975" w:rsidP="004A1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BF6A23">
        <w:rPr>
          <w:rFonts w:ascii="Times New Roman" w:hAnsi="Times New Roman" w:cs="Times New Roman"/>
          <w:sz w:val="24"/>
          <w:szCs w:val="24"/>
          <w:lang w:val="sr-Cyrl-RS"/>
        </w:rPr>
        <w:t>81.</w:t>
      </w:r>
      <w:r w:rsidRPr="004A1975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Мионица (''Сл. гласник општине Мионица'', бр. 6/2019), Општинска управа општине Мионица</w:t>
      </w:r>
      <w:r w:rsidR="00BF6A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A1975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14:paraId="767884A2" w14:textId="08852BB3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EA2B58" w14:textId="6D8DCD72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0F7FA1" w14:textId="0D8C28AA" w:rsidR="004A1975" w:rsidRPr="004A1975" w:rsidRDefault="004A1975" w:rsidP="004A1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14:paraId="5500BC0D" w14:textId="0E306574" w:rsidR="004A1975" w:rsidRPr="004A1975" w:rsidRDefault="004A1975" w:rsidP="004A1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УЧЕШЋЕ У ЈАВНОЈ РАСПРАВИ</w:t>
      </w:r>
    </w:p>
    <w:p w14:paraId="71B0BA07" w14:textId="23DD82CD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EFA773" w14:textId="5918721B" w:rsidR="004A1975" w:rsidRP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A197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 УПОЗНАВАЊА</w:t>
      </w:r>
    </w:p>
    <w:p w14:paraId="19DE4995" w14:textId="32F66FD4" w:rsidR="004A1975" w:rsidRPr="004A1975" w:rsidRDefault="004A1975" w:rsidP="004A19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буџетском систему (''Службени гласник РС'', бр. </w:t>
      </w:r>
      <w:r w:rsidRPr="004A1975">
        <w:rPr>
          <w:rFonts w:ascii="Times New Roman" w:hAnsi="Times New Roman" w:cs="Times New Roman"/>
          <w:sz w:val="24"/>
          <w:szCs w:val="24"/>
          <w:lang w:val="sr-Cyrl-CS"/>
        </w:rPr>
        <w:t>54/09, 73/10, 101/10, 101/11, 93/12, 62/13 - испр. 108/2013, 142/2014, 68/2015-др.закон, 103/2015,99/2016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A1975">
        <w:rPr>
          <w:rFonts w:ascii="Times New Roman" w:hAnsi="Times New Roman" w:cs="Times New Roman"/>
          <w:sz w:val="24"/>
          <w:szCs w:val="24"/>
          <w:lang w:val="sr-Cyrl-CS"/>
        </w:rPr>
        <w:t xml:space="preserve"> 113/2017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95/2018 и 31/2019) у члану 42. став 4. прописао је да локални орган надлежан за финансије доставља нацрт Одлуке о буџету локалне власти надлежном извршном орану локалне власти и истовремено упознаје грађане са нацртом Одлуке о буџету. </w:t>
      </w:r>
    </w:p>
    <w:p w14:paraId="332CEC9C" w14:textId="5BCD0084" w:rsidR="004A1975" w:rsidRPr="004A1975" w:rsidRDefault="004A1975" w:rsidP="004A19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Сагласно наведеном Закону, сачињен је</w:t>
      </w:r>
    </w:p>
    <w:p w14:paraId="0D0E0C23" w14:textId="77777777" w:rsidR="004A1975" w:rsidRDefault="004A1975" w:rsidP="004A1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999C3F" w14:textId="2C600B5F" w:rsidR="004A1975" w:rsidRPr="00BF6A23" w:rsidRDefault="004A1975" w:rsidP="004A19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A1975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BF6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Нацрт Одлуке о буџету општине Мионица за 2020. годину.</w:t>
      </w:r>
    </w:p>
    <w:p w14:paraId="7BA1108D" w14:textId="6D04F7A4" w:rsidR="004A1975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9D49AF" w14:textId="42F5D693" w:rsidR="004A1975" w:rsidRPr="00BF6A23" w:rsidRDefault="004A1975" w:rsidP="004A19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F6A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МЕСТО И ВРЕМЕ ОДРЖАВАЊА</w:t>
      </w:r>
    </w:p>
    <w:p w14:paraId="6C359E57" w14:textId="60E5C50E" w:rsidR="004A1975" w:rsidRDefault="004A1975" w:rsidP="004A19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6A23">
        <w:rPr>
          <w:rFonts w:ascii="Times New Roman" w:hAnsi="Times New Roman" w:cs="Times New Roman"/>
          <w:sz w:val="24"/>
          <w:szCs w:val="24"/>
          <w:lang w:val="sr-Cyrl-RS"/>
        </w:rPr>
        <w:t>У циљу свеобухвтног разматрања наведеног документа, позивамо све заинтересоване грађане да узму активно учешће у јавној расправи, која ће се одржати у Миници, дана 13.12.2019. године, са почетком у 09. часова, у сали Скупштине општине Мионица</w:t>
      </w:r>
      <w:r w:rsidR="00BF6A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C599E0" w14:textId="2E74D18A" w:rsidR="00BF6A23" w:rsidRDefault="00BF6A23" w:rsidP="00BF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975D85" w14:textId="537A2827" w:rsidR="00BF6A23" w:rsidRPr="00BF6A23" w:rsidRDefault="00BF6A23" w:rsidP="00BF6A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F6A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ОСТВАРИВАЊЕ УВИДА И НАЦРТ ОДЛУКЕ</w:t>
      </w:r>
    </w:p>
    <w:p w14:paraId="10634D44" w14:textId="62B95881" w:rsidR="00BF6A23" w:rsidRDefault="00BF6A23" w:rsidP="00BF6A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 Одлуке наведене у овом Јавном позиву објављен је на званичном сајту општине Мионица </w:t>
      </w:r>
      <w:hyperlink r:id="rId5" w:history="1">
        <w:r w:rsidRPr="00521C4A">
          <w:rPr>
            <w:rStyle w:val="Hyperlink"/>
            <w:rFonts w:ascii="Times New Roman" w:hAnsi="Times New Roman" w:cs="Times New Roman"/>
            <w:sz w:val="24"/>
            <w:szCs w:val="24"/>
          </w:rPr>
          <w:t>www.mionica.rs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Све примедбе, предлоге и сугестије грађани могу доставити путем </w:t>
      </w:r>
      <w:r>
        <w:rPr>
          <w:rFonts w:ascii="Times New Roman" w:hAnsi="Times New Roman" w:cs="Times New Roman"/>
          <w:sz w:val="24"/>
          <w:szCs w:val="24"/>
        </w:rPr>
        <w:t>e-mail-a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6" w:history="1">
        <w:r w:rsidRPr="00521C4A">
          <w:rPr>
            <w:rStyle w:val="Hyperlink"/>
            <w:rFonts w:ascii="Times New Roman" w:hAnsi="Times New Roman" w:cs="Times New Roman"/>
            <w:sz w:val="24"/>
            <w:szCs w:val="24"/>
          </w:rPr>
          <w:t>racunovodstvo@mionica.rs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F6A23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somionica@ptt.rs</w:t>
      </w:r>
      <w:r w:rsidRPr="00BF6A2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или на јавној расправи.</w:t>
      </w:r>
    </w:p>
    <w:p w14:paraId="3050658D" w14:textId="271AAF81" w:rsidR="00BF6A23" w:rsidRDefault="00BF6A23" w:rsidP="00BF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BB5CA" w14:textId="00D8EBEC" w:rsidR="00BF6A23" w:rsidRPr="00BF6A23" w:rsidRDefault="00BF6A23" w:rsidP="00BF6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sectPr w:rsidR="00BF6A23" w:rsidRPr="00BF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49A8"/>
    <w:multiLevelType w:val="hybridMultilevel"/>
    <w:tmpl w:val="93C4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75"/>
    <w:rsid w:val="004A1975"/>
    <w:rsid w:val="00634B63"/>
    <w:rsid w:val="00B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46F1"/>
  <w15:chartTrackingRefBased/>
  <w15:docId w15:val="{567E57D5-2337-4CC1-82DB-1006615E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unovodstvo@mionica.rs" TargetMode="External"/><Relationship Id="rId5" Type="http://schemas.openxmlformats.org/officeDocument/2006/relationships/hyperlink" Target="http://www.mio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Bogdanovic</dc:creator>
  <cp:keywords/>
  <dc:description/>
  <cp:lastModifiedBy>Rada Bogdanovic</cp:lastModifiedBy>
  <cp:revision>1</cp:revision>
  <dcterms:created xsi:type="dcterms:W3CDTF">2019-12-04T12:02:00Z</dcterms:created>
  <dcterms:modified xsi:type="dcterms:W3CDTF">2019-12-04T12:22:00Z</dcterms:modified>
</cp:coreProperties>
</file>