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6D" w:rsidRDefault="00541F6D" w:rsidP="00C50529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41F6D" w:rsidRDefault="00541F6D" w:rsidP="00C50529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50529" w:rsidRPr="00C50529" w:rsidRDefault="00C50529" w:rsidP="00C50529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50529">
        <w:rPr>
          <w:rFonts w:ascii="Times New Roman" w:hAnsi="Times New Roman" w:cs="Times New Roman"/>
          <w:b/>
          <w:bCs/>
          <w:sz w:val="24"/>
          <w:szCs w:val="24"/>
          <w:lang/>
        </w:rPr>
        <w:t>СКУПШТИНА ОПШТИНЕ МИОНИЦА</w:t>
      </w:r>
    </w:p>
    <w:p w:rsidR="00C50529" w:rsidRPr="00C50529" w:rsidRDefault="00C50529" w:rsidP="00C50529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50529">
        <w:rPr>
          <w:rFonts w:ascii="Times New Roman" w:hAnsi="Times New Roman" w:cs="Times New Roman"/>
          <w:b/>
          <w:bCs/>
          <w:sz w:val="24"/>
          <w:szCs w:val="24"/>
          <w:lang/>
        </w:rPr>
        <w:t>Председнику Скупштине</w:t>
      </w:r>
    </w:p>
    <w:p w:rsidR="00C50529" w:rsidRDefault="00C50529">
      <w:pPr>
        <w:rPr>
          <w:rFonts w:ascii="Times New Roman" w:hAnsi="Times New Roman" w:cs="Times New Roman"/>
          <w:sz w:val="24"/>
          <w:szCs w:val="24"/>
          <w:lang/>
        </w:rPr>
      </w:pPr>
    </w:p>
    <w:p w:rsidR="00C50529" w:rsidRDefault="00C50529">
      <w:pPr>
        <w:rPr>
          <w:rFonts w:ascii="Times New Roman" w:hAnsi="Times New Roman" w:cs="Times New Roman"/>
          <w:sz w:val="24"/>
          <w:szCs w:val="24"/>
          <w:lang/>
        </w:rPr>
      </w:pPr>
    </w:p>
    <w:p w:rsidR="00C50529" w:rsidRDefault="00C50529">
      <w:pPr>
        <w:rPr>
          <w:rFonts w:ascii="Times New Roman" w:hAnsi="Times New Roman" w:cs="Times New Roman"/>
          <w:sz w:val="24"/>
          <w:szCs w:val="24"/>
          <w:lang/>
        </w:rPr>
      </w:pPr>
      <w:r w:rsidRPr="00C50529">
        <w:rPr>
          <w:rFonts w:ascii="Times New Roman" w:hAnsi="Times New Roman" w:cs="Times New Roman"/>
          <w:b/>
          <w:bCs/>
          <w:sz w:val="24"/>
          <w:szCs w:val="24"/>
          <w:lang/>
        </w:rPr>
        <w:t>ПРЕДМЕТ: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Захтев за заказивање седнице по хитном поступку</w:t>
      </w:r>
    </w:p>
    <w:p w:rsidR="00C50529" w:rsidRDefault="00C50529">
      <w:pPr>
        <w:rPr>
          <w:rFonts w:ascii="Times New Roman" w:hAnsi="Times New Roman" w:cs="Times New Roman"/>
          <w:sz w:val="24"/>
          <w:szCs w:val="24"/>
          <w:lang/>
        </w:rPr>
      </w:pPr>
    </w:p>
    <w:p w:rsidR="00C50529" w:rsidRDefault="00C50529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Обраћамо Вам се са затевом за заказивање седнице Скупштине општине Мионица по хитном поступку, а у складу са чланом 111. Пословника Скупштине општине Мионица. </w:t>
      </w:r>
    </w:p>
    <w:p w:rsidR="00C50529" w:rsidRDefault="00C50529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Наиме, Скупштина општине Мионица на својој седници одржаној дана 17.1.2021. године, донела је Решење о именовању Изборне комисије општине Мионица, број 02-25/2021</w:t>
      </w:r>
      <w:r w:rsidR="0060121F">
        <w:rPr>
          <w:rFonts w:ascii="Times New Roman" w:hAnsi="Times New Roman" w:cs="Times New Roman"/>
          <w:sz w:val="24"/>
          <w:szCs w:val="24"/>
          <w:lang/>
        </w:rPr>
        <w:t xml:space="preserve">. На наведено Решење жалбу је уложила Славица Ћировић из Мионице, одборник Скупштине општине Мионица. </w:t>
      </w:r>
    </w:p>
    <w:p w:rsidR="0060121F" w:rsidRDefault="0060121F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Управни суд својом пресудом 19Уж41/21 од 29.12.2021. године усвојио је жалбу и поништио Решење Скупштине општине Мионица. </w:t>
      </w:r>
    </w:p>
    <w:p w:rsidR="0060121F" w:rsidRDefault="0060121F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Како су у току радње у поступку спровођења Републичког рефередума ради потврђивања аката о промени Устава Републике Србије раписаног за 16. јануар 2022. године неопходно је именовати Изборну комисију општине Мионица. Законом о референдуму и народној иницијативи изборни орган за спровођење Републичког рефередума је Општинска изборна комисија.</w:t>
      </w:r>
    </w:p>
    <w:p w:rsidR="0060121F" w:rsidRDefault="0060121F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Комисију је потребно именовати по хитном поступку, јер рок за достављање предлога за именовање чланова гласачких одбора по Роковнику за вршење радњи </w:t>
      </w:r>
      <w:r w:rsidR="00541F6D">
        <w:rPr>
          <w:rFonts w:ascii="Times New Roman" w:hAnsi="Times New Roman" w:cs="Times New Roman"/>
          <w:sz w:val="24"/>
          <w:szCs w:val="24"/>
          <w:lang/>
        </w:rPr>
        <w:t xml:space="preserve">Републичке изборне комисије број 014-117/21 од 02.12.2021. године је 05. јануар 2022. године, а 06. јануар 2022. године је рок за достављање Републичкој изборној комисије обједињених предлога за чланове гласачких одбора по члану 8. став 1. Упутства за предлагање и именовање чланова и заменикачланова гласачког одбора. </w:t>
      </w:r>
    </w:p>
    <w:p w:rsidR="00541F6D" w:rsidRDefault="00541F6D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Уколико Скупштина не би именовала Изборну комисију то би за последицу имало не одржавање референдума на подручју општине Мионица. </w:t>
      </w:r>
    </w:p>
    <w:p w:rsidR="00541F6D" w:rsidRDefault="00541F6D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41F6D" w:rsidRDefault="00541F6D" w:rsidP="00C50529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Мионици, 04.01.2022. године</w:t>
      </w:r>
    </w:p>
    <w:p w:rsidR="00541F6D" w:rsidRDefault="00541F6D" w:rsidP="00541F6D">
      <w:pPr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ОПШТИНСКА УПРАВА МИОНИЦА</w:t>
      </w:r>
    </w:p>
    <w:p w:rsidR="00541F6D" w:rsidRPr="00601C85" w:rsidRDefault="00541F6D" w:rsidP="00541F6D">
      <w:pPr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Горан Рангелов</w:t>
      </w:r>
      <w:r w:rsidR="00601C85">
        <w:rPr>
          <w:rFonts w:ascii="Times New Roman" w:hAnsi="Times New Roman" w:cs="Times New Roman"/>
          <w:sz w:val="24"/>
          <w:szCs w:val="24"/>
        </w:rPr>
        <w:t xml:space="preserve"> с.р.</w:t>
      </w:r>
    </w:p>
    <w:sectPr w:rsidR="00541F6D" w:rsidRPr="00601C85" w:rsidSect="0084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529"/>
    <w:rsid w:val="00541F6D"/>
    <w:rsid w:val="0060121F"/>
    <w:rsid w:val="00601C85"/>
    <w:rsid w:val="00841948"/>
    <w:rsid w:val="00C5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skovacevic</cp:lastModifiedBy>
  <cp:revision>2</cp:revision>
  <dcterms:created xsi:type="dcterms:W3CDTF">2022-01-04T10:00:00Z</dcterms:created>
  <dcterms:modified xsi:type="dcterms:W3CDTF">2022-01-04T14:01:00Z</dcterms:modified>
</cp:coreProperties>
</file>